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TAX INVOICE</w:t>
      </w:r>
    </w:p>
    <w:p>
      <w:pPr>
        <w:spacing w:after="160"/>
        <w:jc w:val="center"/>
      </w:pPr>
      <w:r>
        <w:rPr>
          <w:rFonts w:ascii="Arial" w:cs="Arial" w:eastAsia="Arial" w:hAnsi="Arial"/>
          <w:color w:val="555555"/>
          <w:sz w:val="16"/>
          <w:szCs w:val="16"/>
        </w:rPr>
        <w:t xml:space="preserve">Original for Recipient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hd w:fill="E8E8E8" w:val="clear"/>
              <w:spacing w:after="60" w:before="1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Supplier</w:t>
            </w:r>
          </w:p>
          <w:p>
            <w:pPr>
              <w:spacing w:after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Your Company Name Pvt. Ltd.</w:t>
            </w:r>
          </w:p>
          <w:p>
            <w:pPr>
              <w:spacing w:after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123 Business Park, Andheri East</w:t>
            </w:r>
          </w:p>
          <w:p>
            <w:pPr>
              <w:spacing w:after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Mumbai, Maharashtra - 400069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GSTIN: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27AABCU9603R1ZM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Phone: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+91 22 4000 1234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Email: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billing@yourcompany.in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State Code: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27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PAN: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AABCU9603R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hd w:fill="E8E8E8" w:val="clear"/>
              <w:spacing w:after="60" w:before="1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Invoice Details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Invoice No.: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INV/2026-27/001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Invoice Date: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01-08-2026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Place of Supply: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Maharashtra (27)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Reverse Charge: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No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Due Date: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16-08-2026</w:t>
            </w:r>
          </w:p>
        </w:tc>
      </w:tr>
    </w:tbl>
    <w:p>
      <w:pPr>
        <w:spacing w:after="10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hd w:fill="E8E8E8" w:val="clear"/>
              <w:spacing w:after="60" w:before="1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Bill To</w:t>
            </w:r>
          </w:p>
          <w:p>
            <w:pPr>
              <w:spacing w:after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ABC Traders Pvt. Ltd.</w:t>
            </w:r>
          </w:p>
          <w:p>
            <w:pPr>
              <w:spacing w:after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Address: 45 Market Road, Pune</w:t>
            </w:r>
          </w:p>
          <w:p>
            <w:pPr>
              <w:spacing w:after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Maharashtra - 411001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GSTIN: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27AADCB1314N1ZY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State Code: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27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Phone: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+91 20 2567 8901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hd w:fill="E8E8E8" w:val="clear"/>
              <w:spacing w:after="60" w:before="1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Ship To</w:t>
            </w:r>
          </w:p>
          <w:p>
            <w:pPr>
              <w:spacing w:after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ABC Traders Pvt. Ltd.</w:t>
            </w:r>
          </w:p>
          <w:p>
            <w:pPr>
              <w:spacing w:after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Address: 45 Market Road, Pune</w:t>
            </w:r>
          </w:p>
          <w:p>
            <w:pPr>
              <w:spacing w:after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Maharashtra - 411001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GSTIN: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27AADCB1314N1ZY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State Code: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27</w:t>
            </w:r>
          </w:p>
        </w:tc>
      </w:tr>
    </w:tbl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/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4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No.</w:t>
            </w:r>
          </w:p>
        </w:tc>
        <w:tc>
          <w:tcPr>
            <w:tcW w:type="pct" w:w="2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Description of Goods / Services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HSN/SAC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Qty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Unit</w:t>
            </w:r>
          </w:p>
        </w:tc>
        <w:tc>
          <w:tcPr>
            <w:tcW w:type="pct" w:w="1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Rate (₹)</w:t>
            </w:r>
          </w:p>
        </w:tc>
        <w:tc>
          <w:tcPr>
            <w:tcW w:type="pct" w:w="1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Taxable Value (₹)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CGST %</w:t>
            </w:r>
          </w:p>
        </w:tc>
        <w:tc>
          <w:tcPr>
            <w:tcW w:type="pct" w:w="1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CGST Amt (₹)</w:t>
            </w:r>
          </w:p>
        </w:tc>
        <w:tc>
          <w:tcPr>
            <w:tcW w:type="pct" w:w="1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SGST Amt (₹)</w:t>
            </w:r>
          </w:p>
        </w:tc>
      </w:tr>
      <w:tr>
        <w:tc>
          <w:tcPr>
            <w:tcW w:type="pct" w:w="4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</w:t>
            </w:r>
          </w:p>
        </w:tc>
        <w:tc>
          <w:tcPr>
            <w:tcW w:type="pct" w:w="2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Laptop Computer - Model XPS 15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8471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Nos</w:t>
            </w:r>
          </w:p>
        </w:tc>
        <w:tc>
          <w:tcPr>
            <w:tcW w:type="pct" w:w="1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55000</w:t>
            </w:r>
          </w:p>
        </w:tc>
        <w:tc>
          <w:tcPr>
            <w:tcW w:type="pct" w:w="1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110000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9</w:t>
            </w:r>
          </w:p>
        </w:tc>
        <w:tc>
          <w:tcPr>
            <w:tcW w:type="pct" w:w="1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9900</w:t>
            </w:r>
          </w:p>
        </w:tc>
        <w:tc>
          <w:tcPr>
            <w:tcW w:type="pct" w:w="1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9900</w:t>
            </w:r>
          </w:p>
        </w:tc>
      </w:tr>
      <w:tr>
        <w:tc>
          <w:tcPr>
            <w:tcW w:type="pct" w:w="4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</w:t>
            </w:r>
          </w:p>
        </w:tc>
        <w:tc>
          <w:tcPr>
            <w:tcW w:type="pct" w:w="2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Wireless Mouse - Logitech MX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8471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5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Nos</w:t>
            </w:r>
          </w:p>
        </w:tc>
        <w:tc>
          <w:tcPr>
            <w:tcW w:type="pct" w:w="1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2500</w:t>
            </w:r>
          </w:p>
        </w:tc>
        <w:tc>
          <w:tcPr>
            <w:tcW w:type="pct" w:w="1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12500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9</w:t>
            </w:r>
          </w:p>
        </w:tc>
        <w:tc>
          <w:tcPr>
            <w:tcW w:type="pct" w:w="1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1125</w:t>
            </w:r>
          </w:p>
        </w:tc>
        <w:tc>
          <w:tcPr>
            <w:tcW w:type="pct" w:w="1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1125</w:t>
            </w:r>
          </w:p>
        </w:tc>
      </w:tr>
      <w:tr>
        <w:tc>
          <w:tcPr>
            <w:tcW w:type="pct" w:w="4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3</w:t>
            </w:r>
          </w:p>
        </w:tc>
        <w:tc>
          <w:tcPr>
            <w:tcW w:type="pct" w:w="2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Annual Maintenance Contract (AMC)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9987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Nos</w:t>
            </w:r>
          </w:p>
        </w:tc>
        <w:tc>
          <w:tcPr>
            <w:tcW w:type="pct" w:w="1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12000</w:t>
            </w:r>
          </w:p>
        </w:tc>
        <w:tc>
          <w:tcPr>
            <w:tcW w:type="pct" w:w="1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12000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9</w:t>
            </w:r>
          </w:p>
        </w:tc>
        <w:tc>
          <w:tcPr>
            <w:tcW w:type="pct" w:w="1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1080</w:t>
            </w:r>
          </w:p>
        </w:tc>
        <w:tc>
          <w:tcPr>
            <w:tcW w:type="pct" w:w="1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1080</w:t>
            </w:r>
          </w:p>
        </w:tc>
      </w:tr>
    </w:tbl>
    <w:p>
      <w:pPr>
        <w:spacing w:after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/>
      </w:r>
    </w:p>
    <w:p>
      <w:pPr>
        <w:spacing w:after="20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4"/>
          <w:szCs w:val="14"/>
        </w:rPr>
        <w:t xml:space="preserve">Note: For Intra-state use CGST + SGST (equal rates). For Inter-state put full IGST rate in CGST % column and leave SGST Amt blank or set CGST % to 0 and use SGST Amt column for IGST.</w:t>
      </w:r>
    </w:p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hd w:fill="E8E8E8" w:val="clear"/>
              <w:spacing w:after="60" w:before="1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Bank Details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Bank Name: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HDFC Bank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A/c No: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50200012345678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IFSC: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HDFC0001234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Branch: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Andheri East, Mumbai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hd w:fill="E8E8E8" w:val="clear"/>
              <w:spacing w:after="60" w:before="1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Tax Summary</w:t>
            </w:r>
          </w:p>
          <w:tbl>
            <w:tblPr>
              <w:tblW w:type="pct" w:w="60%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c>
                <w:tcPr>
                  <w:tcW w:type="pct" w:w="6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lef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16"/>
                      <w:szCs w:val="16"/>
                    </w:rPr>
                    <w:t xml:space="preserve">Taxable Value</w:t>
                  </w:r>
                </w:p>
              </w:tc>
              <w:tc>
                <w:tcPr>
                  <w:tcW w:type="pct" w:w="4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16"/>
                      <w:szCs w:val="16"/>
                    </w:rPr>
                    <w:t xml:space="preserve">₹1,34,500.00</w:t>
                  </w:r>
                </w:p>
              </w:tc>
            </w:tr>
            <w:tr>
              <w:tc>
                <w:tcPr>
                  <w:tcW w:type="pct" w:w="6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lef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16"/>
                      <w:szCs w:val="16"/>
                    </w:rPr>
                    <w:t xml:space="preserve">Total CGST</w:t>
                  </w:r>
                </w:p>
              </w:tc>
              <w:tc>
                <w:tcPr>
                  <w:tcW w:type="pct" w:w="4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16"/>
                      <w:szCs w:val="16"/>
                    </w:rPr>
                    <w:t xml:space="preserve">₹12,105.00</w:t>
                  </w:r>
                </w:p>
              </w:tc>
            </w:tr>
            <w:tr>
              <w:tc>
                <w:tcPr>
                  <w:tcW w:type="pct" w:w="6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lef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16"/>
                      <w:szCs w:val="16"/>
                    </w:rPr>
                    <w:t xml:space="preserve">Total SGST / IGST</w:t>
                  </w:r>
                </w:p>
              </w:tc>
              <w:tc>
                <w:tcPr>
                  <w:tcW w:type="pct" w:w="4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16"/>
                      <w:szCs w:val="16"/>
                    </w:rPr>
                    <w:t xml:space="preserve">₹12,105.00</w:t>
                  </w:r>
                </w:p>
              </w:tc>
            </w:tr>
            <w:tr>
              <w:tc>
                <w:tcPr>
                  <w:tcW w:type="pct" w:w="6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lef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16"/>
                      <w:szCs w:val="16"/>
                    </w:rPr>
                    <w:t xml:space="preserve">Round Off</w:t>
                  </w:r>
                </w:p>
              </w:tc>
              <w:tc>
                <w:tcPr>
                  <w:tcW w:type="pct" w:w="4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16"/>
                      <w:szCs w:val="16"/>
                    </w:rPr>
                    <w:t xml:space="preserve">₹0.00</w:t>
                  </w:r>
                </w:p>
              </w:tc>
            </w:tr>
            <w:tr>
              <w:tc>
                <w:tcPr>
                  <w:tcW w:type="pct" w:w="60%"/>
                  <w:tcBorders>
                    <w:top w:val="single" w:color="999999" w:sz="4"/>
                    <w:left w:val="single" w:color="999999" w:sz="4"/>
                    <w:bottom w:val="single" w:color="999999" w:sz="4"/>
                    <w:right w:val="single" w:color="999999" w:sz="4"/>
                  </w:tcBorders>
                  <w:shd w:fill="D9E2F3" w:val="clear"/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left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00000"/>
                      <w:sz w:val="18"/>
                      <w:szCs w:val="18"/>
                    </w:rPr>
                    <w:t xml:space="preserve">GRAND TOTAL</w:t>
                  </w:r>
                </w:p>
              </w:tc>
              <w:tc>
                <w:tcPr>
                  <w:tcW w:type="pct" w:w="40%"/>
                  <w:tcBorders>
                    <w:top w:val="single" w:color="999999" w:sz="4"/>
                    <w:left w:val="single" w:color="999999" w:sz="4"/>
                    <w:bottom w:val="single" w:color="999999" w:sz="4"/>
                    <w:right w:val="single" w:color="999999" w:sz="4"/>
                  </w:tcBorders>
                  <w:shd w:fill="D9E2F3" w:val="clear"/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right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00000"/>
                      <w:sz w:val="18"/>
                      <w:szCs w:val="18"/>
                    </w:rPr>
                    <w:t xml:space="preserve">₹1,58,710.00</w:t>
                  </w:r>
                </w:p>
              </w:tc>
            </w:tr>
          </w:tbl>
          <w:p/>
        </w:tc>
      </w:tr>
    </w:tbl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/>
      </w:r>
    </w:p>
    <w:p>
      <w:pPr>
        <w:spacing w:after="2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6"/>
          <w:szCs w:val="16"/>
        </w:rPr>
        <w:t xml:space="preserve">Amount Chargeable (in words): Indian Rupees One Lakh Fifty Eight Thousand Seven Hundred Ten Only</w:t>
      </w:r>
    </w:p>
    <w:p>
      <w:pPr>
        <w:spacing w:after="10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/>
      </w:r>
    </w:p>
    <w:p>
      <w:pPr>
        <w:shd w:fill="E8E8E8" w:val="clear"/>
        <w:spacing w:after="60" w:before="120"/>
      </w:pPr>
      <w:r>
        <w:rPr>
          <w:rFonts w:ascii="Arial" w:cs="Arial" w:eastAsia="Arial" w:hAnsi="Arial"/>
          <w:b/>
          <w:bCs/>
          <w:sz w:val="18"/>
          <w:szCs w:val="18"/>
        </w:rPr>
        <w:t xml:space="preserve">Terms &amp; Conditions</w:t>
      </w:r>
    </w:p>
    <w:p>
      <w:pPr>
        <w:spacing w:after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4"/>
          <w:szCs w:val="14"/>
        </w:rPr>
        <w:t xml:space="preserve">1. Payment is due within 15 days from the invoice date.</w:t>
      </w:r>
    </w:p>
    <w:p>
      <w:pPr>
        <w:spacing w:after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4"/>
          <w:szCs w:val="14"/>
        </w:rPr>
        <w:t xml:space="preserve">2. Please quote the Invoice Number while making payment.</w:t>
      </w:r>
    </w:p>
    <w:p>
      <w:pPr>
        <w:spacing w:after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4"/>
          <w:szCs w:val="14"/>
        </w:rPr>
        <w:t xml:space="preserve">3. Interest @ 18% p.a. will be charged on delayed payments.</w:t>
      </w:r>
    </w:p>
    <w:p>
      <w:pPr>
        <w:spacing w:after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4"/>
          <w:szCs w:val="14"/>
        </w:rPr>
        <w:t xml:space="preserve">4. Subject to Mumbai Jurisdiction.</w:t>
      </w:r>
    </w:p>
    <w:p>
      <w:pPr>
        <w:spacing w:after="1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/>
      </w:r>
    </w:p>
    <w:p>
      <w:pPr>
        <w:spacing w:after="400" w:before="200"/>
        <w:jc w:val="right"/>
      </w:pPr>
      <w:r>
        <w:rPr>
          <w:rFonts w:ascii="Arial" w:cs="Arial" w:eastAsia="Arial" w:hAnsi="Arial"/>
          <w:b/>
          <w:bCs/>
          <w:sz w:val="16"/>
          <w:szCs w:val="16"/>
        </w:rPr>
        <w:t xml:space="preserve">For Your Company Name Pvt. Ltd.</w:t>
      </w:r>
    </w:p>
    <w:p>
      <w:pPr>
        <w:spacing w:after="60"/>
        <w:jc w:val="right"/>
      </w:pPr>
      <w:r>
        <w:rPr>
          <w:rFonts w:ascii="Arial" w:cs="Arial" w:eastAsia="Arial" w:hAnsi="Arial"/>
          <w:sz w:val="16"/>
          <w:szCs w:val="16"/>
        </w:rPr>
        <w:t xml:space="preserve">Authorised Signatory</w:t>
      </w:r>
    </w:p>
    <w:p>
      <w:pPr>
        <w:spacing w:after="20"/>
        <w:jc w:val="center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2"/>
          <w:szCs w:val="12"/>
        </w:rPr>
        <w:t xml:space="preserve">This is a computer generated invoice and does not require a physical signature if digitally signed.</w:t>
      </w:r>
    </w:p>
    <w:sectPr>
      <w:pgSz w:w="11906" w:h="16838" w:orient="landscape"/>
      <w:pgMar w:top="500" w:right="500" w:bottom="500" w:left="5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2026-08-01T14:26:51.558Z</dcterms:created>
  <dcterms:modified xsi:type="dcterms:W3CDTF">2026-08-01T14:26:51.570Z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