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TAX INVOICE</w:t>
      </w:r>
    </w:p>
    <w:p>
      <w:pPr>
        <w:spacing w:after="40"/>
        <w:jc w:val="center"/>
      </w:pPr>
      <w:r>
        <w:rPr>
          <w:rFonts w:ascii="Arial" w:cs="Arial" w:eastAsia="Arial" w:hAnsi="Arial"/>
          <w:i/>
          <w:iCs/>
          <w:sz w:val="16"/>
          <w:szCs w:val="16"/>
        </w:rPr>
        <w:t xml:space="preserve">Original for Recipient | Duplicate for Supplier | Triplicate for Transporter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hd w:fill="E8E8E8" w:val="clear"/>
              <w:spacing w:after="60" w:before="1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Supplier Details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Company Name: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Precision Tech Solutions Pvt. Ltd.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Address: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Plot 18, Phase 2, MIDC Industrial Area, Andheri East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City / State / PIN: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Mumbai, Maharashtra - 400093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GSTIN: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27AABCP1234D1Z5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State Code: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27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PAN: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AABCP1234D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Phone: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+91 22 6123 4567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Email: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accounts@precisiontech.in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hd w:fill="E8E8E8" w:val="clear"/>
              <w:spacing w:after="60" w:before="1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Invoice Details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Invoice No.: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PTS/2026-27/0142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Invoice Date: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01-08-2026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Due Date: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16-08-2026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Place of Supply: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Maharashtra (27)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Reverse Charge: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No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PO No.: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PO-7781</w:t>
            </w:r>
          </w:p>
        </w:tc>
      </w:tr>
    </w:tbl>
    <w:p>
      <w:pPr>
        <w:spacing w:after="1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hd w:fill="E8E8E8" w:val="clear"/>
              <w:spacing w:after="60" w:before="1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Bill To (Buyer)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Name: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Horizon Retail India Ltd.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Address: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Unit 4, Tech Park, Baner Road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City / State / PIN: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Pune, Maharashtra - 411045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GSTIN: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27AAGCH8821K1Z2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State Code: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27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Phone: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+91 20 6789 1234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hd w:fill="E8E8E8" w:val="clear"/>
              <w:spacing w:after="60" w:before="1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Ship To (Consignee)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Name: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Horizon Retail India Ltd. (Warehouse)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Address: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Godown 12, Logistics Hub, Chakan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City / State / PIN: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Pune, Maharashtra - 410501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GSTIN: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27AAGCH8821K1Z2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State Code: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27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Vehicle No.: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MH-12-AB-4587</w:t>
            </w:r>
          </w:p>
        </w:tc>
      </w:tr>
    </w:tbl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3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No.</w:t>
            </w:r>
          </w:p>
        </w:tc>
        <w:tc>
          <w:tcPr>
            <w:tcW w:type="pct" w:w="2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Description of Goods / Services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HSN/SAC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Qty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Unit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Rate (₹)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Discount (₹)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Taxable Value (₹)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CGST %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CGST Amt (₹)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SGST %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SGST/IGST Amt (₹)</w:t>
            </w:r>
          </w:p>
        </w:tc>
      </w:tr>
      <w:tr>
        <w:tc>
          <w:tcPr>
            <w:tcW w:type="pct" w:w="3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</w:t>
            </w:r>
          </w:p>
        </w:tc>
        <w:tc>
          <w:tcPr>
            <w:tcW w:type="pct" w:w="2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Industrial Grade LED Panel Light 40W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9405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50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Nos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850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0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42500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9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3825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9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3825</w:t>
            </w:r>
          </w:p>
        </w:tc>
      </w:tr>
      <w:tr>
        <w:tc>
          <w:tcPr>
            <w:tcW w:type="pct" w:w="3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</w:t>
            </w:r>
          </w:p>
        </w:tc>
        <w:tc>
          <w:tcPr>
            <w:tcW w:type="pct" w:w="2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Smart Controller Module (Wi-Fi)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8537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50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Nos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320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0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16000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9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1440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9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1440</w:t>
            </w:r>
          </w:p>
        </w:tc>
      </w:tr>
      <w:tr>
        <w:tc>
          <w:tcPr>
            <w:tcW w:type="pct" w:w="3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3</w:t>
            </w:r>
          </w:p>
        </w:tc>
        <w:tc>
          <w:tcPr>
            <w:tcW w:type="pct" w:w="2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Installation &amp; Commissioning Service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9987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Job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15000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500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14500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9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1305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9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1305</w:t>
            </w:r>
          </w:p>
        </w:tc>
      </w:tr>
      <w:tr>
        <w:tc>
          <w:tcPr>
            <w:tcW w:type="pct" w:w="3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4</w:t>
            </w:r>
          </w:p>
        </w:tc>
        <w:tc>
          <w:tcPr>
            <w:tcW w:type="pct" w:w="20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Annual Maintenance Contract - 12 Months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9987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Nos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18000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0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18000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9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1620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9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1620</w:t>
            </w:r>
          </w:p>
        </w:tc>
      </w:tr>
    </w:tbl>
    <w:p>
      <w:pPr>
        <w:spacing w:after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p>
      <w:pPr>
        <w:spacing w:after="2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4"/>
          <w:szCs w:val="14"/>
        </w:rPr>
        <w:t xml:space="preserve">Note: For Intra-state set equal CGST % and SGST %. For Inter-state put full IGST rate in the CGST % column, set SGST % = 0, and the SGST/IGST Amt column will show IGST.</w:t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hd w:fill="E8E8E8" w:val="clear"/>
              <w:spacing w:after="60" w:before="1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Bank Details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Bank Name: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ICICI Bank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Account No.: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123456789012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IFSC Code: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ICIC0001234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Branch: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Andheri East, Mumbai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UPI ID: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precisiontech@icici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hd w:fill="E8E8E8" w:val="clear"/>
              <w:spacing w:after="60" w:before="1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Summary</w:t>
            </w:r>
          </w:p>
          <w:tbl>
            <w:tblPr>
              <w:tblW w:type="pct" w:w="60%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c>
                <w:tcPr>
                  <w:tcW w:type="pct" w:w="6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Total Taxable Value</w:t>
                  </w:r>
                </w:p>
              </w:tc>
              <w:tc>
                <w:tcPr>
                  <w:tcW w:type="pct" w:w="4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₹91,000.00</w:t>
                  </w:r>
                </w:p>
              </w:tc>
            </w:tr>
            <w:tr>
              <w:tc>
                <w:tcPr>
                  <w:tcW w:type="pct" w:w="6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Total CGST</w:t>
                  </w:r>
                </w:p>
              </w:tc>
              <w:tc>
                <w:tcPr>
                  <w:tcW w:type="pct" w:w="4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₹8,190.00</w:t>
                  </w:r>
                </w:p>
              </w:tc>
            </w:tr>
            <w:tr>
              <w:tc>
                <w:tcPr>
                  <w:tcW w:type="pct" w:w="6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Total SGST / IGST</w:t>
                  </w:r>
                </w:p>
              </w:tc>
              <w:tc>
                <w:tcPr>
                  <w:tcW w:type="pct" w:w="4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₹8,190.00</w:t>
                  </w:r>
                </w:p>
              </w:tc>
            </w:tr>
            <w:tr>
              <w:tc>
                <w:tcPr>
                  <w:tcW w:type="pct" w:w="6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Round Off (+/-)</w:t>
                  </w:r>
                </w:p>
              </w:tc>
              <w:tc>
                <w:tcPr>
                  <w:tcW w:type="pct" w:w="4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₹0.00</w:t>
                  </w:r>
                </w:p>
              </w:tc>
            </w:tr>
            <w:tr>
              <w:tc>
                <w:tcPr>
                  <w:tcW w:type="pct" w:w="60%"/>
                  <w:tcBorders>
                    <w:top w:val="single" w:color="999999" w:sz="4"/>
                    <w:left w:val="single" w:color="999999" w:sz="4"/>
                    <w:bottom w:val="single" w:color="999999" w:sz="4"/>
                    <w:right w:val="single" w:color="999999" w:sz="4"/>
                  </w:tcBorders>
                  <w:shd w:fill="D9E2F3" w:val="clear"/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left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>GRAND TOTAL</w:t>
                  </w:r>
                </w:p>
              </w:tc>
              <w:tc>
                <w:tcPr>
                  <w:tcW w:type="pct" w:w="40%"/>
                  <w:tcBorders>
                    <w:top w:val="single" w:color="999999" w:sz="4"/>
                    <w:left w:val="single" w:color="999999" w:sz="4"/>
                    <w:bottom w:val="single" w:color="999999" w:sz="4"/>
                    <w:right w:val="single" w:color="999999" w:sz="4"/>
                  </w:tcBorders>
                  <w:shd w:fill="D9E2F3" w:val="clear"/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right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>₹1,07,380.00</w:t>
                  </w:r>
                </w:p>
              </w:tc>
            </w:tr>
          </w:tbl>
          <w:p/>
        </w:tc>
      </w:tr>
    </w:tbl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p>
      <w:pPr>
        <w:spacing w:after="2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6"/>
          <w:szCs w:val="16"/>
        </w:rPr>
        <w:t xml:space="preserve">Amount Chargeable (in words): Indian Rupees One Lakh Seven Thousand Three Hundred Eighty Only</w:t>
      </w:r>
    </w:p>
    <w:p>
      <w:pPr>
        <w:spacing w:after="1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p>
      <w:pPr>
        <w:shd w:fill="E8E8E8" w:val="clear"/>
        <w:spacing w:after="60" w:before="120"/>
      </w:pPr>
      <w:r>
        <w:rPr>
          <w:rFonts w:ascii="Arial" w:cs="Arial" w:eastAsia="Arial" w:hAnsi="Arial"/>
          <w:b/>
          <w:bCs/>
          <w:sz w:val="18"/>
          <w:szCs w:val="18"/>
        </w:rPr>
        <w:t xml:space="preserve">Terms &amp; Conditions</w:t>
      </w:r>
    </w:p>
    <w:p>
      <w:pPr>
        <w:spacing w:after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4"/>
          <w:szCs w:val="14"/>
        </w:rPr>
        <w:t xml:space="preserve">1. Payment is due within 15 days of invoice date. Please mention Invoice No. in all payments.</w:t>
      </w:r>
    </w:p>
    <w:p>
      <w:pPr>
        <w:spacing w:after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4"/>
          <w:szCs w:val="14"/>
        </w:rPr>
        <w:t xml:space="preserve">2. Interest @ 18% per annum will be charged on overdue amounts.</w:t>
      </w:r>
    </w:p>
    <w:p>
      <w:pPr>
        <w:spacing w:after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4"/>
          <w:szCs w:val="14"/>
        </w:rPr>
        <w:t xml:space="preserve">3. Goods once sold will not be taken back. Warranty as per manufacturer terms.</w:t>
      </w:r>
    </w:p>
    <w:p>
      <w:pPr>
        <w:spacing w:after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4"/>
          <w:szCs w:val="14"/>
        </w:rPr>
        <w:t xml:space="preserve">4. Subject to Mumbai jurisdiction only.</w:t>
      </w:r>
    </w:p>
    <w:p>
      <w:pPr>
        <w:spacing w:after="1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p>
      <w:pPr>
        <w:spacing w:after="400" w:before="200"/>
        <w:jc w:val="right"/>
      </w:pPr>
      <w:r>
        <w:rPr>
          <w:rFonts w:ascii="Arial" w:cs="Arial" w:eastAsia="Arial" w:hAnsi="Arial"/>
          <w:b/>
          <w:bCs/>
          <w:sz w:val="16"/>
          <w:szCs w:val="16"/>
        </w:rPr>
        <w:t xml:space="preserve">For Precision Tech Solutions Pvt. Ltd.</w:t>
      </w:r>
    </w:p>
    <w:p>
      <w:pPr>
        <w:spacing w:after="60"/>
        <w:jc w:val="right"/>
      </w:pPr>
      <w:r>
        <w:rPr>
          <w:rFonts w:ascii="Arial" w:cs="Arial" w:eastAsia="Arial" w:hAnsi="Arial"/>
          <w:sz w:val="16"/>
          <w:szCs w:val="16"/>
        </w:rPr>
        <w:t xml:space="preserve">Authorised Signatory</w:t>
      </w:r>
    </w:p>
    <w:p>
      <w:pPr>
        <w:spacing w:after="20"/>
        <w:jc w:val="center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2"/>
          <w:szCs w:val="12"/>
        </w:rPr>
        <w:t xml:space="preserve">This is a computer generated document. A physical or digital signature is required for full legal validity under GST rules.</w:t>
      </w:r>
    </w:p>
    <w:sectPr>
      <w:pgSz w:w="11906" w:h="16838" w:orient="landscape"/>
      <w:pgMar w:top="500" w:right="500" w:bottom="500" w:left="5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2026-08-01T14:26:52.283Z</dcterms:created>
  <dcterms:modified xsi:type="dcterms:W3CDTF">2026-08-01T14:26:52.283Z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